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</w:rPr>
        <w:drawing>
          <wp:inline distB="0" distT="0" distL="0" distR="0">
            <wp:extent cx="3346613" cy="1395744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6613" cy="13957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Lexend Deca" w:cs="Lexend Deca" w:eastAsia="Lexend Deca" w:hAnsi="Lexend Deca"/>
          <w:b w:val="1"/>
          <w:sz w:val="68"/>
          <w:szCs w:val="68"/>
        </w:rPr>
      </w:pPr>
      <w:r w:rsidDel="00000000" w:rsidR="00000000" w:rsidRPr="00000000">
        <w:rPr>
          <w:rFonts w:ascii="Lexend Deca" w:cs="Lexend Deca" w:eastAsia="Lexend Deca" w:hAnsi="Lexend Deca"/>
          <w:b w:val="1"/>
          <w:sz w:val="68"/>
          <w:szCs w:val="68"/>
          <w:rtl w:val="0"/>
        </w:rPr>
        <w:t xml:space="preserve">RAPPORT D’INCIDENT</w:t>
      </w:r>
    </w:p>
    <w:p w:rsidR="00000000" w:rsidDel="00000000" w:rsidP="00000000" w:rsidRDefault="00000000" w:rsidRPr="00000000" w14:paraId="00000007">
      <w:pPr>
        <w:jc w:val="center"/>
        <w:rPr>
          <w:rFonts w:ascii="Lexend Deca" w:cs="Lexend Deca" w:eastAsia="Lexend Deca" w:hAnsi="Lexend Deca"/>
          <w:b w:val="1"/>
          <w:sz w:val="68"/>
          <w:szCs w:val="68"/>
        </w:rPr>
      </w:pPr>
      <w:r w:rsidDel="00000000" w:rsidR="00000000" w:rsidRPr="00000000">
        <w:rPr>
          <w:rFonts w:ascii="Lexend Deca" w:cs="Lexend Deca" w:eastAsia="Lexend Deca" w:hAnsi="Lexend Deca"/>
          <w:b w:val="1"/>
          <w:sz w:val="68"/>
          <w:szCs w:val="68"/>
          <w:rtl w:val="0"/>
        </w:rPr>
        <w:t xml:space="preserve">N°XXXX-XXX</w:t>
      </w:r>
    </w:p>
    <w:p w:rsidR="00000000" w:rsidDel="00000000" w:rsidP="00000000" w:rsidRDefault="00000000" w:rsidRPr="00000000" w14:paraId="00000008">
      <w:pPr>
        <w:jc w:val="center"/>
        <w:rPr>
          <w:rFonts w:ascii="Lexend Deca" w:cs="Lexend Deca" w:eastAsia="Lexend Deca" w:hAnsi="Lexend Deca"/>
          <w:b w:val="1"/>
          <w:sz w:val="64"/>
          <w:szCs w:val="64"/>
        </w:rPr>
      </w:pPr>
      <w:r w:rsidDel="00000000" w:rsidR="00000000" w:rsidRPr="00000000">
        <w:rPr>
          <w:rFonts w:ascii="Lexend Deca" w:cs="Lexend Deca" w:eastAsia="Lexend Deca" w:hAnsi="Lexend Deca"/>
          <w:b w:val="1"/>
          <w:sz w:val="64"/>
          <w:szCs w:val="64"/>
          <w:rtl w:val="0"/>
        </w:rPr>
        <w:t xml:space="preserve">[TYPE D’INCIDENT Technique/Santé/Sécurité/…]</w:t>
      </w:r>
    </w:p>
    <w:p w:rsidR="00000000" w:rsidDel="00000000" w:rsidP="00000000" w:rsidRDefault="00000000" w:rsidRPr="00000000" w14:paraId="00000009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521.0" w:type="dxa"/>
        <w:jc w:val="left"/>
        <w:tblInd w:w="12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4820"/>
        <w:tblGridChange w:id="0">
          <w:tblGrid>
            <w:gridCol w:w="1701"/>
            <w:gridCol w:w="48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Lexend Deca" w:cs="Lexend Deca" w:eastAsia="Lexend Deca" w:hAnsi="Lexend Dec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32"/>
                <w:szCs w:val="32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Lexend Deca Light" w:cs="Lexend Deca Light" w:eastAsia="Lexend Deca Light" w:hAnsi="Lexend Deca Light"/>
                <w:sz w:val="32"/>
                <w:szCs w:val="32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32"/>
                <w:szCs w:val="32"/>
                <w:rtl w:val="0"/>
              </w:rPr>
              <w:t xml:space="preserve">XX mois 20XX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Lexend Deca" w:cs="Lexend Deca" w:eastAsia="Lexend Deca" w:hAnsi="Lexend Dec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32"/>
                <w:szCs w:val="32"/>
                <w:rtl w:val="0"/>
              </w:rPr>
              <w:t xml:space="preserve">HEURE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Lexend Deca Light" w:cs="Lexend Deca Light" w:eastAsia="Lexend Deca Light" w:hAnsi="Lexend Deca Light"/>
                <w:sz w:val="32"/>
                <w:szCs w:val="32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32"/>
                <w:szCs w:val="32"/>
                <w:rtl w:val="0"/>
              </w:rPr>
              <w:t xml:space="preserve">14h30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Lexend Deca" w:cs="Lexend Deca" w:eastAsia="Lexend Deca" w:hAnsi="Lexend Dec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32"/>
                <w:szCs w:val="32"/>
                <w:rtl w:val="0"/>
              </w:rPr>
              <w:t xml:space="preserve">LIEU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Lexend Deca Light" w:cs="Lexend Deca Light" w:eastAsia="Lexend Deca Light" w:hAnsi="Lexend Deca Light"/>
                <w:sz w:val="32"/>
                <w:szCs w:val="32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32"/>
                <w:szCs w:val="32"/>
                <w:rtl w:val="0"/>
              </w:rPr>
              <w:t xml:space="preserve">Bureau 304, Bâtiment A, Siège Social XYZ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Lexend Deca" w:cs="Lexend Deca" w:eastAsia="Lexend Deca" w:hAnsi="Lexend Dec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br w:type="textWrapping"/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276"/>
        <w:gridCol w:w="5806"/>
        <w:tblGridChange w:id="0">
          <w:tblGrid>
            <w:gridCol w:w="1980"/>
            <w:gridCol w:w="1276"/>
            <w:gridCol w:w="5806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3"/>
            <w:shd w:fill="ff5c35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Lexend Deca" w:cs="Lexend Deca" w:eastAsia="Lexend Deca" w:hAnsi="Lexend Deca"/>
                <w:i w:val="0"/>
                <w:smallCaps w:val="0"/>
                <w:strike w:val="0"/>
                <w:color w:val="ffffff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INFORMATIONS GÉNÉRALES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cead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Nom de la personne rapportant l'incident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Marie Dupont 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cead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Fonction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Responsable des Ressources Humaines 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cead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Nom(s) des personnes impliquées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Lexend Deca" w:cs="Lexend Deca" w:eastAsia="Lexend Deca" w:hAnsi="Lexend Deca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Jean Martin (Employé, Département IT) 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Lexend Deca" w:cs="Lexend Deca" w:eastAsia="Lexend Deca" w:hAnsi="Lexend Deca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Sophie Durand (Employée, Département Marketing)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5c35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Lexend Deca" w:cs="Lexend Deca" w:eastAsia="Lexend Deca" w:hAnsi="Lexend Deca"/>
                <w:i w:val="0"/>
                <w:smallCaps w:val="0"/>
                <w:strike w:val="0"/>
                <w:color w:val="ffffff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 DE L’INCIDENT</w:t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Le mardi 20 août 2024, à environ 14h30, un conflit verbal a éclaté entre Jean Martin et Sophie Durand dans le bureau 304. La discussion a commencé lorsque Jean Martin a demandé à Sophie Durand de baisser le volume de sa musique. Sophie a réagi de manière défensive, ce qui a conduit à un échange de propos agressifs entre les deux parties.</w:t>
              <w:br w:type="textWrapping"/>
              <w:br w:type="textWrapping"/>
              <w:t xml:space="preserve">Jean Martin a ensuite quitté le bureau en claquant la porte, ce qui a attiré l’attention des autres employés du même étage. Sophie Durand a semblé bouleversée et s’est isolée dans une salle de réunion. Aucun dommage matériel n'a été constaté, et aucun des deux employés n'a subi de blessures physiques.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5c35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Lexend Deca" w:cs="Lexend Deca" w:eastAsia="Lexend Deca" w:hAnsi="Lexend Deca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ACTIONS IMMÉDIATES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Lexend Deca" w:cs="Lexend Deca" w:eastAsia="Lexend Deca" w:hAnsi="Lexend Dec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Responsable IT, Pierre Lambert, est intervenu pour calmer Jean Martin et l'a invité à s'expliquer dans son bureau.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Lexend Deca" w:cs="Lexend Deca" w:eastAsia="Lexend Deca" w:hAnsi="Lexend Dec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Marie Dupont a </w:t>
            </w:r>
            <w:r w:rsidDel="00000000" w:rsidR="00000000" w:rsidRPr="00000000">
              <w:rPr>
                <w:rFonts w:ascii="Lexend Deca" w:cs="Lexend Deca" w:eastAsia="Lexend Deca" w:hAnsi="Lexend Dec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pris en charge Sophie</w:t>
            </w:r>
            <w:r w:rsidDel="00000000" w:rsidR="00000000" w:rsidRPr="00000000">
              <w:rPr>
                <w:rFonts w:ascii="Lexend Deca" w:cs="Lexend Deca" w:eastAsia="Lexend Deca" w:hAnsi="Lexend Dec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Durand et l'a accompagnée à une salle de réunion pour discuter de l'incident.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5c35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Lexend Deca" w:cs="Lexend Deca" w:eastAsia="Lexend Deca" w:hAnsi="Lexend Deca"/>
                <w:i w:val="0"/>
                <w:smallCaps w:val="0"/>
                <w:strike w:val="0"/>
                <w:color w:val="ffffff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TÉMOINS</w:t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Lexend Deca" w:cs="Lexend Deca" w:eastAsia="Lexend Deca" w:hAnsi="Lexend Dec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Claire Petit (Employée, Département Comptabilité)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Lexend Deca" w:cs="Lexend Deca" w:eastAsia="Lexend Deca" w:hAnsi="Lexend Dec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Thomas Bernard (Employé, Département Finances)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5c35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Lexend Deca" w:cs="Lexend Deca" w:eastAsia="Lexend Deca" w:hAnsi="Lexend Deca"/>
                <w:i w:val="0"/>
                <w:smallCaps w:val="0"/>
                <w:strike w:val="0"/>
                <w:color w:val="ffffff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CONCLUSIONS ET RECOMMANDATIONS</w:t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Après discussion avec les deux parties, il est apparu que le manque de communication et le stress au travail ont contribué à cet incident. Il est recommandé d'organiser une réunion de médiation entre Jean Martin et Sophie Durand afin de résoudre le conflit et de rétablir une bonne ambiance de travail.</w:t>
              <w:br w:type="textWrapping"/>
              <w:br w:type="textWrapping"/>
              <w:t xml:space="preserve">Il est également suggéré de rappeler à l'ensemble des employés les règles de conduite en matière de respect mutuel et de communication. Une formation sur la gestion du stress pourrait également être bénéfique pour l’équipe.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5c35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Lexend Deca" w:cs="Lexend Deca" w:eastAsia="Lexend Deca" w:hAnsi="Lexend Deca"/>
                <w:i w:val="0"/>
                <w:smallCaps w:val="0"/>
                <w:strike w:val="0"/>
                <w:color w:val="ffffff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SUIVI</w:t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Une réunion de médiation est prévue le 22 août 2024 à 10h00, en présence de Marie Dupont et du Responsable des Ressources Humaines.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5c35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Lexend Deca" w:cs="Lexend Deca" w:eastAsia="Lexend Deca" w:hAnsi="Lexend Dec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ffffff"/>
                <w:sz w:val="24"/>
                <w:szCs w:val="24"/>
                <w:rtl w:val="0"/>
              </w:rPr>
              <w:t xml:space="preserve">RAPPORTÉ PAR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Marie Dupont 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ff5c35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Lexend Deca" w:cs="Lexend Deca" w:eastAsia="Lexend Deca" w:hAnsi="Lexend Dec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ffffff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XX/XX/20XX</w:t>
            </w:r>
          </w:p>
        </w:tc>
      </w:tr>
      <w:tr>
        <w:trPr>
          <w:cantSplit w:val="0"/>
          <w:trHeight w:val="1015" w:hRule="atLeast"/>
          <w:tblHeader w:val="0"/>
        </w:trPr>
        <w:tc>
          <w:tcPr>
            <w:shd w:fill="ff5c35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Lexend Deca" w:cs="Lexend Deca" w:eastAsia="Lexend Deca" w:hAnsi="Lexend Dec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ffffff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DUPONT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Lexend Deca Light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Lexend Dec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Rapport d’incident                                                   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sur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00180" cy="56329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180" cy="5632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DecaLight-regular.ttf"/><Relationship Id="rId2" Type="http://schemas.openxmlformats.org/officeDocument/2006/relationships/font" Target="fonts/LexendDecaLight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LexendDeca-regular.ttf"/><Relationship Id="rId6" Type="http://schemas.openxmlformats.org/officeDocument/2006/relationships/font" Target="fonts/LexendDec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