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Twentieth Century" w:cs="Twentieth Century" w:eastAsia="Twentieth Century" w:hAnsi="Twentieth Century"/>
          <w:b w:val="0"/>
          <w:sz w:val="72"/>
          <w:szCs w:val="72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smallCaps w:val="0"/>
          <w:sz w:val="72"/>
          <w:szCs w:val="72"/>
          <w:rtl w:val="0"/>
        </w:rPr>
        <w:t xml:space="preserve">FACT SHEET</w:t>
      </w:r>
      <w:r w:rsidDel="00000000" w:rsidR="00000000" w:rsidRPr="00000000">
        <w:rPr>
          <w:rFonts w:ascii="Twentieth Century" w:cs="Twentieth Century" w:eastAsia="Twentieth Century" w:hAnsi="Twentieth Century"/>
          <w:b w:val="0"/>
          <w:smallCaps w:val="0"/>
          <w:sz w:val="72"/>
          <w:szCs w:val="72"/>
          <w:rtl w:val="0"/>
        </w:rPr>
        <w:t xml:space="preserve"> FÜR UNTERNEHMEN</w:t>
      </w: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b0b5cc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985"/>
        <w:gridCol w:w="342"/>
        <w:gridCol w:w="4969"/>
        <w:tblGridChange w:id="0">
          <w:tblGrid>
            <w:gridCol w:w="4985"/>
            <w:gridCol w:w="342"/>
            <w:gridCol w:w="496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wentieth Century" w:cs="Twentieth Century" w:eastAsia="Twentieth Century" w:hAnsi="Twentieth Century"/>
                <w:sz w:val="19"/>
                <w:szCs w:val="19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9"/>
                <w:szCs w:val="19"/>
                <w:rtl w:val="0"/>
              </w:rPr>
              <w:t xml:space="preserve">NAME DES UNTERNEHMENS: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Twentieth Century" w:cs="Twentieth Century" w:eastAsia="Twentieth Century" w:hAnsi="Twentieth Century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wentieth Century" w:cs="Twentieth Century" w:eastAsia="Twentieth Century" w:hAnsi="Twentieth Century"/>
                <w:sz w:val="19"/>
                <w:szCs w:val="19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19"/>
                <w:szCs w:val="19"/>
                <w:rtl w:val="0"/>
              </w:rPr>
              <w:t xml:space="preserve">BESCHÄFTIGTE: 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84"/>
        <w:gridCol w:w="358"/>
        <w:gridCol w:w="4954"/>
        <w:tblGridChange w:id="0">
          <w:tblGrid>
            <w:gridCol w:w="4984"/>
            <w:gridCol w:w="358"/>
            <w:gridCol w:w="495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40" w:line="252.00000000000003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WAS WIR TUN:</w:t>
            </w:r>
          </w:p>
        </w:tc>
        <w:tc>
          <w:tcPr>
            <w:vMerge w:val="restart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40" w:line="252.00000000000003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left w:color="b0b5cc" w:space="0" w:sz="4" w:val="single"/>
              <w:bottom w:color="b0b5cc" w:space="0" w:sz="4" w:val="single"/>
              <w:right w:color="b0b5cc" w:space="0" w:sz="4" w:val="single"/>
            </w:tcBorders>
            <w:shd w:fill="f8793a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UNTERNEHMENSZIEL UND WERTE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4"/>
        <w:gridCol w:w="4608"/>
        <w:gridCol w:w="358"/>
        <w:gridCol w:w="4946"/>
        <w:tblGridChange w:id="0">
          <w:tblGrid>
            <w:gridCol w:w="384"/>
            <w:gridCol w:w="4608"/>
            <w:gridCol w:w="358"/>
            <w:gridCol w:w="494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40" w:line="252.00000000000003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KENNZAHLEN:</w:t>
            </w:r>
          </w:p>
        </w:tc>
        <w:tc>
          <w:tcPr>
            <w:vMerge w:val="restart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40" w:line="252.00000000000003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left w:color="b0b5cc" w:space="0" w:sz="4" w:val="single"/>
              <w:bottom w:color="b0b5cc" w:space="0" w:sz="4" w:val="single"/>
              <w:right w:color="b0b5cc" w:space="0" w:sz="4" w:val="single"/>
            </w:tcBorders>
            <w:shd w:fill="f8793a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MEILENSTEINE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4" w:lineRule="auto"/>
              <w:ind w:left="432" w:right="0" w:hanging="43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4" w:lineRule="auto"/>
              <w:ind w:left="432" w:right="0" w:hanging="43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4" w:lineRule="auto"/>
              <w:ind w:left="432" w:right="0" w:hanging="43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4" w:lineRule="auto"/>
              <w:ind w:left="432" w:right="0" w:hanging="43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4" w:lineRule="auto"/>
              <w:ind w:left="432" w:right="0" w:hanging="432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0b5cc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5cc" w:space="0" w:sz="4" w:val="single"/>
              <w:left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86"/>
        <w:gridCol w:w="358"/>
        <w:gridCol w:w="4952"/>
        <w:tblGridChange w:id="0">
          <w:tblGrid>
            <w:gridCol w:w="4986"/>
            <w:gridCol w:w="358"/>
            <w:gridCol w:w="495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40" w:line="252.00000000000003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UNSERE SERVICELEISTUNGEN: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8"/>
        <w:gridCol w:w="4339"/>
        <w:gridCol w:w="358"/>
        <w:gridCol w:w="649"/>
        <w:gridCol w:w="4302"/>
        <w:tblGridChange w:id="0">
          <w:tblGrid>
            <w:gridCol w:w="648"/>
            <w:gridCol w:w="4339"/>
            <w:gridCol w:w="358"/>
            <w:gridCol w:w="649"/>
            <w:gridCol w:w="430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40" w:line="252.00000000000003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1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KONTAKTIEREN SIE UNS: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b0b5cc" w:space="0" w:sz="4" w:val="single"/>
              <w:left w:color="b0b5cc" w:space="0" w:sz="4" w:val="single"/>
              <w:bottom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53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219456" cy="15544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54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left w:color="b0b5cc" w:space="0" w:sz="4" w:val="single"/>
              <w:bottom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56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201168" cy="20116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57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5cc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b0b5cc" w:space="0" w:sz="4" w:val="single"/>
              <w:left w:color="b0b5cc" w:space="0" w:sz="4" w:val="single"/>
              <w:bottom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5D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201168" cy="201168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5E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left w:color="b0b5cc" w:space="0" w:sz="4" w:val="single"/>
              <w:bottom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60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</w:rPr>
              <w:drawing>
                <wp:inline distB="0" distT="0" distL="0" distR="0">
                  <wp:extent cx="164592" cy="219456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9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5cc" w:space="0" w:sz="4" w:val="single"/>
              <w:bottom w:color="b0b5cc" w:space="0" w:sz="4" w:val="single"/>
              <w:right w:color="b0b5cc" w:space="0" w:sz="4" w:val="single"/>
            </w:tcBorders>
            <w:shd w:fill="eaecf2" w:val="clear"/>
          </w:tcPr>
          <w:p w:rsidR="00000000" w:rsidDel="00000000" w:rsidP="00000000" w:rsidRDefault="00000000" w:rsidRPr="00000000" w14:paraId="00000061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wentieth Century" w:cs="Twentieth Century" w:eastAsia="Twentieth Century" w:hAnsi="Twentieth Century"/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10" w:type="first"/>
      <w:footerReference r:id="rId11" w:type="even"/>
      <w:pgSz w:h="15840" w:w="12240" w:orient="portrait"/>
      <w:pgMar w:bottom="936" w:top="720" w:left="1080" w:right="1080" w:header="540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wentieth Century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venir" w:cs="Avenir" w:eastAsia="Avenir" w:hAnsi="Avenir"/>
        <w:sz w:val="17"/>
        <w:szCs w:val="17"/>
        <w:lang w:val="de"/>
      </w:rPr>
    </w:rPrDefault>
    <w:pPrDefault>
      <w:pPr>
        <w:spacing w:after="20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lineRule="auto"/>
    </w:pPr>
    <w:rPr>
      <w:rFonts w:ascii="Avenir" w:cs="Avenir" w:eastAsia="Avenir" w:hAnsi="Avenir"/>
      <w:b w:val="1"/>
      <w:smallCaps w:val="1"/>
      <w:color w:val="d3d6e3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60" w:before="6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  <w:style w:type="table" w:styleId="Table2">
    <w:basedOn w:val="TableNormal"/>
    <w:pPr>
      <w:spacing w:after="60" w:before="6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  <w:style w:type="table" w:styleId="Table3">
    <w:basedOn w:val="TableNormal"/>
    <w:pPr>
      <w:spacing w:after="60" w:before="6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  <w:style w:type="table" w:styleId="Table4">
    <w:basedOn w:val="TableNormal"/>
    <w:pPr>
      <w:spacing w:after="60" w:before="6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  <w:style w:type="table" w:styleId="Table5">
    <w:basedOn w:val="TableNormal"/>
    <w:pPr>
      <w:spacing w:after="60" w:before="6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